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b/>
          <w:bCs/>
          <w:sz w:val="36"/>
          <w:szCs w:val="36"/>
        </w:rPr>
      </w:pPr>
      <w:r>
        <w:rPr>
          <w:rFonts w:hint="eastAsia" w:ascii="华文中宋" w:hAnsi="华文中宋" w:eastAsia="华文中宋" w:cs="华文中宋"/>
          <w:b/>
          <w:bCs/>
          <w:sz w:val="36"/>
          <w:szCs w:val="36"/>
        </w:rPr>
        <w:t>云南</w:t>
      </w:r>
      <w:r>
        <w:rPr>
          <w:rFonts w:hint="eastAsia" w:ascii="华文中宋" w:hAnsi="华文中宋" w:eastAsia="华文中宋" w:cs="华文中宋"/>
          <w:b/>
          <w:bCs/>
          <w:sz w:val="36"/>
          <w:szCs w:val="36"/>
          <w:lang w:eastAsia="zh-CN"/>
        </w:rPr>
        <w:t>省</w:t>
      </w:r>
      <w:r>
        <w:rPr>
          <w:rFonts w:hint="eastAsia" w:ascii="华文中宋" w:hAnsi="华文中宋" w:eastAsia="华文中宋" w:cs="华文中宋"/>
          <w:b/>
          <w:bCs/>
          <w:sz w:val="36"/>
          <w:szCs w:val="36"/>
        </w:rPr>
        <w:t>保险销售从业人员</w:t>
      </w:r>
      <w:r>
        <w:rPr>
          <w:rFonts w:hint="eastAsia" w:ascii="华文中宋" w:hAnsi="华文中宋" w:eastAsia="华文中宋" w:cs="华文中宋"/>
          <w:b/>
          <w:bCs/>
          <w:sz w:val="36"/>
          <w:szCs w:val="36"/>
          <w:lang w:eastAsia="zh-CN"/>
        </w:rPr>
        <w:t>信息管理系统升级</w:t>
      </w:r>
      <w:bookmarkStart w:id="0" w:name="_GoBack"/>
      <w:bookmarkEnd w:id="0"/>
      <w:r>
        <w:rPr>
          <w:rFonts w:hint="eastAsia" w:ascii="华文中宋" w:hAnsi="华文中宋" w:eastAsia="华文中宋" w:cs="华文中宋"/>
          <w:b/>
          <w:bCs/>
          <w:sz w:val="36"/>
          <w:szCs w:val="36"/>
        </w:rPr>
        <w:t>使用说明</w:t>
      </w:r>
    </w:p>
    <w:p>
      <w:pPr>
        <w:jc w:val="left"/>
        <w:rPr>
          <w:rFonts w:hint="eastAsia"/>
        </w:rPr>
      </w:pPr>
    </w:p>
    <w:p>
      <w:pPr>
        <w:pStyle w:val="11"/>
        <w:numPr>
          <w:ilvl w:val="0"/>
          <w:numId w:val="1"/>
        </w:numPr>
        <w:ind w:firstLineChars="0"/>
        <w:jc w:val="left"/>
        <w:rPr>
          <w:rFonts w:hint="eastAsia"/>
        </w:rPr>
      </w:pPr>
      <w:r>
        <w:rPr>
          <w:rFonts w:hint="eastAsia"/>
        </w:rPr>
        <w:t>网址栏/浏览器输入以下地址：</w:t>
      </w:r>
      <w:r>
        <w:t>http://ynbxcx.yxybb.com/</w:t>
      </w:r>
      <w:r>
        <w:rPr>
          <w:rFonts w:hint="eastAsia"/>
        </w:rPr>
        <w:t>；进入访问页面</w:t>
      </w:r>
      <w:r>
        <w:rPr>
          <w:rFonts w:hint="eastAsia"/>
          <w:lang w:eastAsia="zh-CN"/>
        </w:rPr>
        <w:t>。</w:t>
      </w:r>
    </w:p>
    <w:p>
      <w:pPr>
        <w:jc w:val="left"/>
        <w:rPr>
          <w:rFonts w:hint="eastAsia"/>
        </w:rPr>
      </w:pPr>
      <w:r>
        <w:rPr>
          <w:rFonts w:hint="eastAsia"/>
        </w:rPr>
        <w:drawing>
          <wp:inline distT="0" distB="0" distL="0" distR="0">
            <wp:extent cx="5274310" cy="2822575"/>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4" cstate="print"/>
                    <a:srcRect/>
                    <a:stretch>
                      <a:fillRect/>
                    </a:stretch>
                  </pic:blipFill>
                  <pic:spPr>
                    <a:xfrm>
                      <a:off x="0" y="0"/>
                      <a:ext cx="5274310" cy="2822599"/>
                    </a:xfrm>
                    <a:prstGeom prst="rect">
                      <a:avLst/>
                    </a:prstGeom>
                    <a:noFill/>
                    <a:ln w="9525">
                      <a:noFill/>
                      <a:miter lim="800000"/>
                      <a:headEnd/>
                      <a:tailEnd/>
                    </a:ln>
                  </pic:spPr>
                </pic:pic>
              </a:graphicData>
            </a:graphic>
          </wp:inline>
        </w:drawing>
      </w:r>
    </w:p>
    <w:p>
      <w:pPr>
        <w:ind w:firstLine="105" w:firstLineChars="50"/>
        <w:jc w:val="left"/>
        <w:rPr>
          <w:rFonts w:hint="eastAsia"/>
        </w:rPr>
      </w:pPr>
    </w:p>
    <w:p>
      <w:pPr>
        <w:jc w:val="left"/>
        <w:rPr>
          <w:rFonts w:hint="eastAsia" w:eastAsiaTheme="minorEastAsia"/>
          <w:lang w:eastAsia="zh-CN"/>
        </w:rPr>
      </w:pPr>
      <w:r>
        <w:rPr>
          <w:rFonts w:hint="eastAsia"/>
        </w:rPr>
        <w:t>2.</w:t>
      </w:r>
      <w:r>
        <w:rPr>
          <w:rFonts w:hint="eastAsia"/>
          <w:lang w:eastAsia="zh-CN"/>
        </w:rPr>
        <w:t>管理系统</w:t>
      </w:r>
      <w:r>
        <w:rPr>
          <w:rFonts w:hint="eastAsia"/>
        </w:rPr>
        <w:t>共有5个模块，分别是：公众查询、营销员管理、营销员维权、营销员课堂、证书申诉</w:t>
      </w:r>
      <w:r>
        <w:rPr>
          <w:rFonts w:hint="eastAsia"/>
          <w:lang w:eastAsia="zh-CN"/>
        </w:rPr>
        <w:t>。</w:t>
      </w:r>
    </w:p>
    <w:p>
      <w:pPr>
        <w:ind w:firstLine="105" w:firstLineChars="50"/>
        <w:jc w:val="left"/>
        <w:rPr>
          <w:rFonts w:hint="eastAsia"/>
        </w:rPr>
      </w:pPr>
      <w:r>
        <w:drawing>
          <wp:inline distT="0" distB="0" distL="0" distR="0">
            <wp:extent cx="5274310" cy="1110615"/>
            <wp:effectExtent l="19050" t="0" r="254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5" cstate="print"/>
                    <a:srcRect/>
                    <a:stretch>
                      <a:fillRect/>
                    </a:stretch>
                  </pic:blipFill>
                  <pic:spPr>
                    <a:xfrm>
                      <a:off x="0" y="0"/>
                      <a:ext cx="5274310" cy="1110849"/>
                    </a:xfrm>
                    <a:prstGeom prst="rect">
                      <a:avLst/>
                    </a:prstGeom>
                    <a:noFill/>
                    <a:ln w="9525">
                      <a:noFill/>
                      <a:miter lim="800000"/>
                      <a:headEnd/>
                      <a:tailEnd/>
                    </a:ln>
                  </pic:spPr>
                </pic:pic>
              </a:graphicData>
            </a:graphic>
          </wp:inline>
        </w:drawing>
      </w:r>
    </w:p>
    <w:p>
      <w:pPr>
        <w:numPr>
          <w:ilvl w:val="0"/>
          <w:numId w:val="0"/>
        </w:numPr>
        <w:ind w:leftChars="0"/>
        <w:jc w:val="left"/>
        <w:rPr>
          <w:rFonts w:hint="eastAsia"/>
        </w:rPr>
      </w:pPr>
      <w:r>
        <w:rPr>
          <w:rFonts w:hint="eastAsia"/>
          <w:lang w:val="en-US" w:eastAsia="zh-CN"/>
        </w:rPr>
        <w:t>3.</w:t>
      </w:r>
      <w:r>
        <w:rPr>
          <w:rFonts w:hint="eastAsia"/>
        </w:rPr>
        <w:t>公众查询模块：</w:t>
      </w:r>
    </w:p>
    <w:p>
      <w:pPr>
        <w:numPr>
          <w:ilvl w:val="0"/>
          <w:numId w:val="0"/>
        </w:numPr>
        <w:ind w:leftChars="0"/>
        <w:jc w:val="left"/>
        <w:rPr>
          <w:rFonts w:hint="eastAsia" w:eastAsiaTheme="minorEastAsia"/>
          <w:lang w:eastAsia="zh-CN"/>
        </w:rPr>
      </w:pPr>
      <w:r>
        <w:rPr>
          <w:rFonts w:hint="eastAsia"/>
          <w:lang w:eastAsia="zh-CN"/>
        </w:rPr>
        <w:t>（</w:t>
      </w:r>
      <w:r>
        <w:rPr>
          <w:rFonts w:hint="eastAsia"/>
          <w:lang w:val="en-US" w:eastAsia="zh-CN"/>
        </w:rPr>
        <w:t>1</w:t>
      </w:r>
      <w:r>
        <w:rPr>
          <w:rFonts w:hint="eastAsia"/>
          <w:lang w:eastAsia="zh-CN"/>
        </w:rPr>
        <w:t>）网页版：</w:t>
      </w:r>
      <w:r>
        <w:rPr>
          <w:rFonts w:hint="eastAsia"/>
        </w:rPr>
        <w:t>输入证件号码、执业证编码或者资格证号及名字可查询到营销员的个人信息、执业证信息、诚信信息、教育培训及相关培训证书信息及点评信息</w:t>
      </w:r>
      <w:r>
        <w:rPr>
          <w:rFonts w:hint="eastAsia"/>
          <w:lang w:eastAsia="zh-CN"/>
        </w:rPr>
        <w:t>。</w:t>
      </w:r>
    </w:p>
    <w:p>
      <w:pPr>
        <w:ind w:firstLine="105" w:firstLineChars="50"/>
        <w:jc w:val="left"/>
        <w:rPr>
          <w:rFonts w:hint="eastAsia"/>
        </w:rPr>
      </w:pPr>
      <w:r>
        <w:drawing>
          <wp:inline distT="0" distB="0" distL="0" distR="0">
            <wp:extent cx="5274310" cy="450024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srcRect/>
                    <a:stretch>
                      <a:fillRect/>
                    </a:stretch>
                  </pic:blipFill>
                  <pic:spPr>
                    <a:xfrm>
                      <a:off x="0" y="0"/>
                      <a:ext cx="5274310" cy="4500634"/>
                    </a:xfrm>
                    <a:prstGeom prst="rect">
                      <a:avLst/>
                    </a:prstGeom>
                    <a:noFill/>
                    <a:ln w="9525">
                      <a:noFill/>
                      <a:miter lim="800000"/>
                      <a:headEnd/>
                      <a:tailEnd/>
                    </a:ln>
                  </pic:spPr>
                </pic:pic>
              </a:graphicData>
            </a:graphic>
          </wp:inline>
        </w:drawing>
      </w:r>
    </w:p>
    <w:p>
      <w:pPr>
        <w:ind w:firstLine="105" w:firstLineChars="50"/>
        <w:jc w:val="left"/>
        <w:rPr>
          <w:rFonts w:hint="eastAsia"/>
        </w:rPr>
      </w:pPr>
      <w:r>
        <w:drawing>
          <wp:inline distT="0" distB="0" distL="0" distR="0">
            <wp:extent cx="5274310" cy="164973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5274310" cy="1650137"/>
                    </a:xfrm>
                    <a:prstGeom prst="rect">
                      <a:avLst/>
                    </a:prstGeom>
                    <a:noFill/>
                    <a:ln w="9525">
                      <a:noFill/>
                      <a:miter lim="800000"/>
                      <a:headEnd/>
                      <a:tailEnd/>
                    </a:ln>
                  </pic:spPr>
                </pic:pic>
              </a:graphicData>
            </a:graphic>
          </wp:inline>
        </w:drawing>
      </w:r>
    </w:p>
    <w:p>
      <w:pPr>
        <w:ind w:firstLine="105" w:firstLineChars="50"/>
        <w:jc w:val="left"/>
        <w:rPr>
          <w:rFonts w:hint="eastAsia"/>
        </w:rPr>
      </w:pPr>
      <w:r>
        <w:rPr>
          <w:rFonts w:hint="eastAsia"/>
        </w:rPr>
        <w:drawing>
          <wp:inline distT="0" distB="0" distL="0" distR="0">
            <wp:extent cx="5274310" cy="212788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srcRect/>
                    <a:stretch>
                      <a:fillRect/>
                    </a:stretch>
                  </pic:blipFill>
                  <pic:spPr>
                    <a:xfrm>
                      <a:off x="0" y="0"/>
                      <a:ext cx="5274310" cy="2128001"/>
                    </a:xfrm>
                    <a:prstGeom prst="rect">
                      <a:avLst/>
                    </a:prstGeom>
                    <a:noFill/>
                    <a:ln w="9525">
                      <a:noFill/>
                      <a:miter lim="800000"/>
                      <a:headEnd/>
                      <a:tailEnd/>
                    </a:ln>
                  </pic:spPr>
                </pic:pic>
              </a:graphicData>
            </a:graphic>
          </wp:inline>
        </w:drawing>
      </w:r>
    </w:p>
    <w:p>
      <w:pPr>
        <w:ind w:firstLine="105" w:firstLineChars="50"/>
        <w:jc w:val="left"/>
        <w:rPr>
          <w:rFonts w:hint="eastAsia"/>
        </w:rPr>
      </w:pPr>
      <w:r>
        <w:rPr>
          <w:rFonts w:hint="eastAsia"/>
        </w:rPr>
        <w:drawing>
          <wp:inline distT="0" distB="0" distL="0" distR="0">
            <wp:extent cx="5274310" cy="1908175"/>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9" cstate="print"/>
                    <a:srcRect/>
                    <a:stretch>
                      <a:fillRect/>
                    </a:stretch>
                  </pic:blipFill>
                  <pic:spPr>
                    <a:xfrm>
                      <a:off x="0" y="0"/>
                      <a:ext cx="5274310" cy="1908636"/>
                    </a:xfrm>
                    <a:prstGeom prst="rect">
                      <a:avLst/>
                    </a:prstGeom>
                    <a:noFill/>
                    <a:ln w="9525">
                      <a:noFill/>
                      <a:miter lim="800000"/>
                      <a:headEnd/>
                      <a:tailEnd/>
                    </a:ln>
                  </pic:spPr>
                </pic:pic>
              </a:graphicData>
            </a:graphic>
          </wp:inline>
        </w:drawing>
      </w:r>
    </w:p>
    <w:p>
      <w:pPr>
        <w:ind w:firstLine="105" w:firstLineChars="50"/>
        <w:jc w:val="left"/>
        <w:rPr>
          <w:rFonts w:hint="eastAsia"/>
        </w:rPr>
      </w:pPr>
      <w:r>
        <w:drawing>
          <wp:inline distT="0" distB="0" distL="0" distR="0">
            <wp:extent cx="5274310" cy="237045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srcRect/>
                    <a:stretch>
                      <a:fillRect/>
                    </a:stretch>
                  </pic:blipFill>
                  <pic:spPr>
                    <a:xfrm>
                      <a:off x="0" y="0"/>
                      <a:ext cx="5274310" cy="2370776"/>
                    </a:xfrm>
                    <a:prstGeom prst="rect">
                      <a:avLst/>
                    </a:prstGeom>
                    <a:noFill/>
                    <a:ln w="9525">
                      <a:noFill/>
                      <a:miter lim="800000"/>
                      <a:headEnd/>
                      <a:tailEnd/>
                    </a:ln>
                  </pic:spPr>
                </pic:pic>
              </a:graphicData>
            </a:graphic>
          </wp:inline>
        </w:drawing>
      </w:r>
    </w:p>
    <w:p>
      <w:pPr>
        <w:numPr>
          <w:ilvl w:val="-1"/>
          <w:numId w:val="0"/>
        </w:numPr>
        <w:ind w:firstLine="420" w:firstLineChars="200"/>
        <w:rPr>
          <w:rFonts w:hint="eastAsia" w:eastAsiaTheme="minorEastAsia"/>
          <w:lang w:eastAsia="zh-CN"/>
        </w:rPr>
      </w:pPr>
      <w:r>
        <w:drawing>
          <wp:inline distT="0" distB="0" distL="0" distR="0">
            <wp:extent cx="5274310" cy="1195705"/>
            <wp:effectExtent l="0" t="0" r="254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1" cstate="print"/>
                    <a:srcRect/>
                    <a:stretch>
                      <a:fillRect/>
                    </a:stretch>
                  </pic:blipFill>
                  <pic:spPr>
                    <a:xfrm>
                      <a:off x="0" y="0"/>
                      <a:ext cx="5274310" cy="1195879"/>
                    </a:xfrm>
                    <a:prstGeom prst="rect">
                      <a:avLst/>
                    </a:prstGeom>
                    <a:noFill/>
                    <a:ln w="9525">
                      <a:noFill/>
                      <a:miter lim="800000"/>
                      <a:headEnd/>
                      <a:tailEnd/>
                    </a:ln>
                  </pic:spPr>
                </pic:pic>
              </a:graphicData>
            </a:graphic>
          </wp:inline>
        </w:drawing>
      </w:r>
      <w:r>
        <w:rPr>
          <w:rFonts w:hint="eastAsia"/>
          <w:lang w:eastAsia="zh-CN"/>
        </w:rPr>
        <w:t>（</w:t>
      </w:r>
      <w:r>
        <w:rPr>
          <w:rFonts w:hint="eastAsia"/>
          <w:lang w:val="en-US" w:eastAsia="zh-CN"/>
        </w:rPr>
        <w:t>2</w:t>
      </w:r>
      <w:r>
        <w:rPr>
          <w:rFonts w:hint="eastAsia"/>
          <w:lang w:eastAsia="zh-CN"/>
        </w:rPr>
        <w:t>）微信版：公众用户可通过手机，通过微信扫码或查找公众号“云南省保险行业协会”点击进入公众号，找到菜单栏，点击服务宣传功能菜单，选择“从业人员公众查询”，访问云南省保险销售从业人员信息管理系统，</w:t>
      </w:r>
      <w:r>
        <w:rPr>
          <w:rFonts w:hint="eastAsia"/>
        </w:rPr>
        <w:t>输入证件号码、执业证编码或者资格证号及名字查询到营销员的个人信息、执业证信息、诚信信息、教育培训及相关培训证书信息及点评信息</w:t>
      </w:r>
      <w:r>
        <w:rPr>
          <w:rFonts w:hint="eastAsia"/>
          <w:lang w:eastAsia="zh-CN"/>
        </w:rPr>
        <w:t>。</w:t>
      </w:r>
    </w:p>
    <w:p>
      <w:pPr>
        <w:ind w:firstLine="105" w:firstLineChars="50"/>
        <w:jc w:val="left"/>
        <w:rPr>
          <w:rFonts w:hint="eastAsia"/>
        </w:rPr>
      </w:pPr>
    </w:p>
    <w:p>
      <w:pPr>
        <w:rPr>
          <w:b/>
        </w:rPr>
      </w:pPr>
      <w:r>
        <w:rPr>
          <w:b/>
        </w:rPr>
        <w:pict>
          <v:shape id="_x0000_s2050" o:spid="_x0000_s2050" o:spt="66" type="#_x0000_t66" style="position:absolute;left:0pt;margin-left:133.5pt;margin-top:275.25pt;height:21pt;width:78pt;z-index:251658240;mso-width-relative:page;mso-height-relative:page;" fillcolor="#D99594" filled="t" stroked="t" coordsize="21600,21600">
            <v:path/>
            <v:fill type="gradient" on="t" color2="#C0504D" focus="50%" focussize="0f,0f"/>
            <v:stroke weight="1pt" color="#C0504D" joinstyle="miter"/>
            <v:imagedata o:title=""/>
            <o:lock v:ext="edit"/>
            <v:shadow on="t" type="perspective" color="#622423" offset="1pt,2pt" offset2="-3pt,-2pt"/>
          </v:shape>
        </w:pict>
      </w:r>
      <w:r>
        <w:rPr>
          <w:b/>
        </w:rPr>
        <w:drawing>
          <wp:inline distT="0" distB="0" distL="0" distR="0">
            <wp:extent cx="3705225" cy="5476875"/>
            <wp:effectExtent l="0" t="0" r="9525" b="9525"/>
            <wp:docPr id="6" name="图片 1" descr="C:\Users\Administrator\Desktop\培训会\2019\系统登陆配图\微信图片_2019101716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培训会\2019\系统登陆配图\微信图片_20191017160143.png"/>
                    <pic:cNvPicPr>
                      <a:picLocks noChangeAspect="1" noChangeArrowheads="1"/>
                    </pic:cNvPicPr>
                  </pic:nvPicPr>
                  <pic:blipFill>
                    <a:blip r:embed="rId12" cstate="print"/>
                    <a:srcRect/>
                    <a:stretch>
                      <a:fillRect/>
                    </a:stretch>
                  </pic:blipFill>
                  <pic:spPr>
                    <a:xfrm>
                      <a:off x="0" y="0"/>
                      <a:ext cx="3706787" cy="5479184"/>
                    </a:xfrm>
                    <a:prstGeom prst="rect">
                      <a:avLst/>
                    </a:prstGeom>
                    <a:noFill/>
                    <a:ln w="9525">
                      <a:noFill/>
                      <a:miter lim="800000"/>
                      <a:headEnd/>
                      <a:tailEnd/>
                    </a:ln>
                  </pic:spPr>
                </pic:pic>
              </a:graphicData>
            </a:graphic>
          </wp:inline>
        </w:drawing>
      </w:r>
    </w:p>
    <w:p>
      <w:pPr>
        <w:rPr>
          <w:b/>
        </w:rPr>
      </w:pPr>
      <w:r>
        <w:rPr>
          <w:rFonts w:hint="eastAsia"/>
          <w:b/>
        </w:rPr>
        <w:t>在微信中进入添加朋友</w:t>
      </w:r>
      <w:r>
        <w:rPr>
          <w:rFonts w:hint="eastAsia"/>
          <w:b/>
        </w:rPr>
        <w:sym w:font="Wingdings 3" w:char="F022"/>
      </w:r>
      <w:r>
        <w:rPr>
          <w:rFonts w:hint="eastAsia"/>
          <w:b/>
        </w:rPr>
        <w:t>公众号</w:t>
      </w:r>
    </w:p>
    <w:p>
      <w:pPr>
        <w:rPr>
          <w:b/>
        </w:rPr>
      </w:pPr>
      <w:r>
        <w:rPr>
          <w:b/>
        </w:rPr>
        <w:pict>
          <v:shape id="_x0000_s2051" o:spid="_x0000_s2051" o:spt="66" type="#_x0000_t66" style="position:absolute;left:0pt;margin-left:134.25pt;margin-top:14.25pt;height:21pt;width:78pt;z-index:251659264;mso-width-relative:page;mso-height-relative:page;" fillcolor="#D99594" filled="t" stroked="t" coordsize="21600,21600">
            <v:path/>
            <v:fill type="gradient" on="t" color2="#C0504D" focus="50%" focussize="0f,0f" focusposition="32768f,32768f"/>
            <v:stroke weight="1pt" color="#C0504D" joinstyle="miter"/>
            <v:imagedata o:title=""/>
            <o:lock v:ext="edit"/>
            <v:shadow on="t" type="perspective" color="#622423" offset="1pt,2pt" offset2="-3pt,-2pt"/>
          </v:shape>
        </w:pict>
      </w:r>
      <w:r>
        <w:rPr>
          <w:b/>
        </w:rPr>
        <w:drawing>
          <wp:inline distT="0" distB="0" distL="0" distR="0">
            <wp:extent cx="2762250" cy="4910455"/>
            <wp:effectExtent l="0" t="0" r="0" b="4445"/>
            <wp:docPr id="7" name="图片 7" descr="C:\Users\Administrator\Desktop\培训会\2019\系统登陆配图\微信图片_2019101716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培训会\2019\系统登陆配图\微信图片_20191017160129.png"/>
                    <pic:cNvPicPr>
                      <a:picLocks noChangeAspect="1" noChangeArrowheads="1"/>
                    </pic:cNvPicPr>
                  </pic:nvPicPr>
                  <pic:blipFill>
                    <a:blip r:embed="rId13" cstate="print"/>
                    <a:srcRect/>
                    <a:stretch>
                      <a:fillRect/>
                    </a:stretch>
                  </pic:blipFill>
                  <pic:spPr>
                    <a:xfrm>
                      <a:off x="0" y="0"/>
                      <a:ext cx="2763414" cy="4912736"/>
                    </a:xfrm>
                    <a:prstGeom prst="rect">
                      <a:avLst/>
                    </a:prstGeom>
                    <a:noFill/>
                    <a:ln w="9525">
                      <a:noFill/>
                      <a:miter lim="800000"/>
                      <a:headEnd/>
                      <a:tailEnd/>
                    </a:ln>
                  </pic:spPr>
                </pic:pic>
              </a:graphicData>
            </a:graphic>
          </wp:inline>
        </w:drawing>
      </w:r>
    </w:p>
    <w:p>
      <w:pPr>
        <w:rPr>
          <w:b/>
        </w:rPr>
      </w:pPr>
      <w:r>
        <w:rPr>
          <w:rFonts w:hint="eastAsia"/>
          <w:b/>
        </w:rPr>
        <w:t>查找云南省保险行业协会</w:t>
      </w:r>
      <w:r>
        <w:rPr>
          <w:rFonts w:hint="eastAsia"/>
          <w:b/>
        </w:rPr>
        <w:sym w:font="Wingdings 3" w:char="F022"/>
      </w:r>
      <w:r>
        <w:rPr>
          <w:rFonts w:hint="eastAsia"/>
          <w:b/>
        </w:rPr>
        <w:t>进入协会公众号</w:t>
      </w:r>
    </w:p>
    <w:p>
      <w:pPr>
        <w:rPr>
          <w:b/>
        </w:rPr>
      </w:pPr>
    </w:p>
    <w:p>
      <w:pPr>
        <w:rPr>
          <w:b/>
        </w:rPr>
      </w:pPr>
      <w:r>
        <w:rPr>
          <w:b/>
        </w:rPr>
        <w:pict>
          <v:shape id="_x0000_s2052" o:spid="_x0000_s2052" o:spt="66" type="#_x0000_t66" style="position:absolute;left:0pt;margin-left:291pt;margin-top:196.5pt;height:21pt;width:49.5pt;z-index:251660288;mso-width-relative:page;mso-height-relative:page;" fillcolor="#D99594" filled="t" stroked="t" coordsize="21600,21600">
            <v:path/>
            <v:fill type="gradient" on="t" color2="#C0504D" focus="50%" focussize="0f,0f"/>
            <v:stroke weight="1pt" color="#C0504D" joinstyle="miter"/>
            <v:imagedata o:title=""/>
            <o:lock v:ext="edit"/>
            <v:shadow on="t" type="perspective" color="#622423" offset="1pt,2pt" offset2="-3pt,-2pt"/>
          </v:shape>
        </w:pict>
      </w:r>
      <w:r>
        <w:rPr>
          <w:b/>
        </w:rPr>
        <w:drawing>
          <wp:inline distT="0" distB="0" distL="0" distR="0">
            <wp:extent cx="3937635" cy="7000875"/>
            <wp:effectExtent l="0" t="0" r="5715" b="9525"/>
            <wp:docPr id="8" name="图片 8" descr="C:\Users\Administrator\Desktop\培训会\2019\系统登陆配图\微信图片_2019101716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培训会\2019\系统登陆配图\微信图片_20191017160219.png"/>
                    <pic:cNvPicPr>
                      <a:picLocks noChangeAspect="1" noChangeArrowheads="1"/>
                    </pic:cNvPicPr>
                  </pic:nvPicPr>
                  <pic:blipFill>
                    <a:blip r:embed="rId14" cstate="print"/>
                    <a:srcRect/>
                    <a:stretch>
                      <a:fillRect/>
                    </a:stretch>
                  </pic:blipFill>
                  <pic:spPr>
                    <a:xfrm>
                      <a:off x="0" y="0"/>
                      <a:ext cx="3939653" cy="7003826"/>
                    </a:xfrm>
                    <a:prstGeom prst="rect">
                      <a:avLst/>
                    </a:prstGeom>
                    <a:noFill/>
                    <a:ln w="9525">
                      <a:noFill/>
                      <a:miter lim="800000"/>
                      <a:headEnd/>
                      <a:tailEnd/>
                    </a:ln>
                  </pic:spPr>
                </pic:pic>
              </a:graphicData>
            </a:graphic>
          </wp:inline>
        </w:drawing>
      </w:r>
    </w:p>
    <w:p>
      <w:pPr>
        <w:rPr>
          <w:b/>
        </w:rPr>
      </w:pPr>
      <w:r>
        <w:rPr>
          <w:rFonts w:hint="eastAsia"/>
          <w:b/>
        </w:rPr>
        <w:t>选择“服务宣传”菜单</w:t>
      </w:r>
    </w:p>
    <w:p>
      <w:pPr>
        <w:rPr>
          <w:b/>
        </w:rPr>
      </w:pPr>
    </w:p>
    <w:p>
      <w:pPr>
        <w:rPr>
          <w:b/>
        </w:rPr>
      </w:pPr>
    </w:p>
    <w:p>
      <w:pPr>
        <w:rPr>
          <w:b/>
        </w:rPr>
      </w:pPr>
    </w:p>
    <w:p>
      <w:pPr>
        <w:rPr>
          <w:b/>
        </w:rPr>
      </w:pPr>
    </w:p>
    <w:p>
      <w:pPr>
        <w:rPr>
          <w:b/>
        </w:rPr>
      </w:pPr>
    </w:p>
    <w:p>
      <w:pPr>
        <w:rPr>
          <w:b/>
        </w:rPr>
      </w:pPr>
    </w:p>
    <w:p>
      <w:pPr>
        <w:rPr>
          <w:b/>
        </w:rPr>
      </w:pPr>
    </w:p>
    <w:p>
      <w:pPr>
        <w:rPr>
          <w:b/>
        </w:rPr>
      </w:pPr>
      <w:r>
        <w:rPr>
          <w:b/>
        </w:rPr>
        <w:pict>
          <v:shape id="_x0000_s2053" o:spid="_x0000_s2053" o:spt="66" type="#_x0000_t66" style="position:absolute;left:0pt;margin-left:192pt;margin-top:374.25pt;height:21pt;width:49.5pt;z-index:251661312;mso-width-relative:page;mso-height-relative:page;" fillcolor="#D99594" filled="t" stroked="t" coordsize="21600,21600">
            <v:path/>
            <v:fill type="gradient" on="t" color2="#C0504D" focus="50%" focussize="0f,0f"/>
            <v:stroke weight="1pt" color="#C0504D" joinstyle="miter"/>
            <v:imagedata o:title=""/>
            <o:lock v:ext="edit"/>
            <v:shadow on="t" type="perspective" color="#622423" offset="1pt,2pt" offset2="-3pt,-2pt"/>
          </v:shape>
        </w:pict>
      </w:r>
      <w:r>
        <w:rPr>
          <w:b/>
        </w:rPr>
        <w:drawing>
          <wp:inline distT="0" distB="0" distL="0" distR="0">
            <wp:extent cx="3409950" cy="6061710"/>
            <wp:effectExtent l="0" t="0" r="0" b="15240"/>
            <wp:docPr id="9" name="图片 9" descr="C:\Users\Administrator\Desktop\培训会\2019\系统登陆配图\微信图片_20191017160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培训会\2019\系统登陆配图\微信图片_20191017160229.png"/>
                    <pic:cNvPicPr>
                      <a:picLocks noChangeAspect="1" noChangeArrowheads="1"/>
                    </pic:cNvPicPr>
                  </pic:nvPicPr>
                  <pic:blipFill>
                    <a:blip r:embed="rId15" cstate="print"/>
                    <a:srcRect/>
                    <a:stretch>
                      <a:fillRect/>
                    </a:stretch>
                  </pic:blipFill>
                  <pic:spPr>
                    <a:xfrm>
                      <a:off x="0" y="0"/>
                      <a:ext cx="3411973" cy="6065729"/>
                    </a:xfrm>
                    <a:prstGeom prst="rect">
                      <a:avLst/>
                    </a:prstGeom>
                    <a:noFill/>
                    <a:ln w="9525">
                      <a:noFill/>
                      <a:miter lim="800000"/>
                      <a:headEnd/>
                      <a:tailEnd/>
                    </a:ln>
                  </pic:spPr>
                </pic:pic>
              </a:graphicData>
            </a:graphic>
          </wp:inline>
        </w:drawing>
      </w:r>
    </w:p>
    <w:p>
      <w:pPr>
        <w:rPr>
          <w:b/>
        </w:rPr>
      </w:pPr>
      <w:r>
        <w:rPr>
          <w:rFonts w:hint="eastAsia"/>
          <w:b/>
        </w:rPr>
        <w:t>点击“从业人员公众查询”</w:t>
      </w:r>
      <w:r>
        <w:rPr>
          <w:rFonts w:hint="eastAsia"/>
          <w:b/>
        </w:rPr>
        <w:sym w:font="Wingdings 3" w:char="F022"/>
      </w:r>
      <w:r>
        <w:rPr>
          <w:rFonts w:hint="eastAsia"/>
          <w:b/>
        </w:rPr>
        <w:t>公众查询页面</w:t>
      </w:r>
    </w:p>
    <w:p>
      <w:pPr>
        <w:rPr>
          <w:b/>
        </w:rPr>
      </w:pPr>
    </w:p>
    <w:p>
      <w:pPr>
        <w:rPr>
          <w:b/>
        </w:rPr>
      </w:pPr>
      <w:r>
        <w:rPr>
          <w:b/>
        </w:rPr>
        <w:pict>
          <v:shape id="_x0000_s2054" o:spid="_x0000_s2054" o:spt="66" type="#_x0000_t66" style="position:absolute;left:0pt;margin-left:194.25pt;margin-top:211.5pt;height:21pt;width:49.5pt;z-index:251662336;mso-width-relative:page;mso-height-relative:page;" fillcolor="#D99594" filled="t" stroked="t" coordsize="21600,21600">
            <v:path/>
            <v:fill type="gradient" on="t" color2="#C0504D" focus="50%" focussize="0f,0f"/>
            <v:stroke weight="1pt" color="#C0504D" joinstyle="miter"/>
            <v:imagedata o:title=""/>
            <o:lock v:ext="edit"/>
            <v:shadow on="t" type="perspective" color="#622423" offset="1pt,2pt" offset2="-3pt,-2pt"/>
          </v:shape>
        </w:pict>
      </w:r>
      <w:r>
        <w:rPr>
          <w:b/>
        </w:rPr>
        <w:drawing>
          <wp:inline distT="0" distB="0" distL="0" distR="0">
            <wp:extent cx="4010025" cy="7128510"/>
            <wp:effectExtent l="0" t="0" r="9525" b="15240"/>
            <wp:docPr id="11" name="图片 11" descr="C:\Users\Administrator\Desktop\培训会\2019\系统登陆配图\微信图片_20191017160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培训会\2019\系统登陆配图\微信图片_20191017160242.png"/>
                    <pic:cNvPicPr>
                      <a:picLocks noChangeAspect="1" noChangeArrowheads="1"/>
                    </pic:cNvPicPr>
                  </pic:nvPicPr>
                  <pic:blipFill>
                    <a:blip r:embed="rId16" cstate="print"/>
                    <a:srcRect/>
                    <a:stretch>
                      <a:fillRect/>
                    </a:stretch>
                  </pic:blipFill>
                  <pic:spPr>
                    <a:xfrm>
                      <a:off x="0" y="0"/>
                      <a:ext cx="4014099" cy="7136173"/>
                    </a:xfrm>
                    <a:prstGeom prst="rect">
                      <a:avLst/>
                    </a:prstGeom>
                    <a:noFill/>
                    <a:ln w="9525">
                      <a:noFill/>
                      <a:miter lim="800000"/>
                      <a:headEnd/>
                      <a:tailEnd/>
                    </a:ln>
                  </pic:spPr>
                </pic:pic>
              </a:graphicData>
            </a:graphic>
          </wp:inline>
        </w:drawing>
      </w:r>
    </w:p>
    <w:p>
      <w:pPr>
        <w:rPr>
          <w:b/>
        </w:rPr>
      </w:pPr>
      <w:r>
        <w:rPr>
          <w:b/>
        </w:rPr>
        <w:pict>
          <v:shape id="_x0000_s2055" o:spid="_x0000_s2055" o:spt="66" type="#_x0000_t66" style="position:absolute;left:0pt;margin-left:242.25pt;margin-top:68.25pt;height:21pt;width:49.5pt;z-index:251663360;mso-width-relative:page;mso-height-relative:page;" fillcolor="#D99594" filled="t" stroked="t" coordsize="21600,21600">
            <v:path/>
            <v:fill type="gradient" on="t" color2="#C0504D" focus="50%" focussize="0f,0f"/>
            <v:stroke weight="1pt" color="#C0504D" joinstyle="miter"/>
            <v:imagedata o:title=""/>
            <o:lock v:ext="edit"/>
            <v:shadow on="t" type="perspective" color="#622423" offset="1pt,2pt" offset2="-3pt,-2pt"/>
          </v:shape>
        </w:pict>
      </w:r>
      <w:r>
        <w:rPr>
          <w:b/>
        </w:rPr>
        <w:drawing>
          <wp:inline distT="0" distB="0" distL="0" distR="0">
            <wp:extent cx="3114675" cy="5536565"/>
            <wp:effectExtent l="0" t="0" r="9525" b="6985"/>
            <wp:docPr id="12" name="图片 9" descr="C:\Users\Administrator\Desktop\培训会\2019\系统登陆配图\微信图片_2019101716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培训会\2019\系统登陆配图\微信图片_20191017160255.png"/>
                    <pic:cNvPicPr>
                      <a:picLocks noChangeAspect="1" noChangeArrowheads="1"/>
                    </pic:cNvPicPr>
                  </pic:nvPicPr>
                  <pic:blipFill>
                    <a:blip r:embed="rId17" cstate="print"/>
                    <a:srcRect/>
                    <a:stretch>
                      <a:fillRect/>
                    </a:stretch>
                  </pic:blipFill>
                  <pic:spPr>
                    <a:xfrm>
                      <a:off x="0" y="0"/>
                      <a:ext cx="3115988" cy="5539533"/>
                    </a:xfrm>
                    <a:prstGeom prst="rect">
                      <a:avLst/>
                    </a:prstGeom>
                    <a:noFill/>
                    <a:ln w="9525">
                      <a:noFill/>
                      <a:miter lim="800000"/>
                      <a:headEnd/>
                      <a:tailEnd/>
                    </a:ln>
                  </pic:spPr>
                </pic:pic>
              </a:graphicData>
            </a:graphic>
          </wp:inline>
        </w:drawing>
      </w:r>
    </w:p>
    <w:p>
      <w:pPr>
        <w:jc w:val="left"/>
        <w:rPr>
          <w:rFonts w:hint="eastAsia"/>
        </w:rPr>
      </w:pPr>
    </w:p>
    <w:p>
      <w:pPr>
        <w:ind w:firstLine="105" w:firstLineChars="50"/>
        <w:jc w:val="left"/>
        <w:rPr>
          <w:rFonts w:hint="eastAsia" w:eastAsiaTheme="minorEastAsia"/>
          <w:lang w:eastAsia="zh-CN"/>
        </w:rPr>
      </w:pPr>
      <w:r>
        <w:rPr>
          <w:rFonts w:hint="eastAsia"/>
        </w:rPr>
        <w:t>4.营销员管理</w:t>
      </w:r>
      <w:r>
        <w:rPr>
          <w:rFonts w:hint="eastAsia"/>
          <w:lang w:eastAsia="zh-CN"/>
        </w:rPr>
        <w:t>模块：</w:t>
      </w:r>
      <w:r>
        <w:rPr>
          <w:rFonts w:hint="eastAsia"/>
        </w:rPr>
        <w:t>将连接到“云南省保险行业从业人员综合信息管理平台”，提供平台快速入口</w:t>
      </w:r>
      <w:r>
        <w:rPr>
          <w:rFonts w:hint="eastAsia"/>
          <w:lang w:eastAsia="zh-CN"/>
        </w:rPr>
        <w:t>。</w:t>
      </w:r>
    </w:p>
    <w:p>
      <w:pPr>
        <w:ind w:firstLine="105" w:firstLineChars="50"/>
        <w:jc w:val="left"/>
        <w:rPr>
          <w:rFonts w:hint="eastAsia"/>
        </w:rPr>
      </w:pPr>
      <w:r>
        <w:drawing>
          <wp:inline distT="0" distB="0" distL="0" distR="0">
            <wp:extent cx="5274310" cy="36055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srcRect/>
                    <a:stretch>
                      <a:fillRect/>
                    </a:stretch>
                  </pic:blipFill>
                  <pic:spPr>
                    <a:xfrm>
                      <a:off x="0" y="0"/>
                      <a:ext cx="5274310" cy="3605943"/>
                    </a:xfrm>
                    <a:prstGeom prst="rect">
                      <a:avLst/>
                    </a:prstGeom>
                    <a:noFill/>
                    <a:ln w="9525">
                      <a:noFill/>
                      <a:miter lim="800000"/>
                      <a:headEnd/>
                      <a:tailEnd/>
                    </a:ln>
                    <a:effectLst/>
                  </pic:spPr>
                </pic:pic>
              </a:graphicData>
            </a:graphic>
          </wp:inline>
        </w:drawing>
      </w:r>
    </w:p>
    <w:p>
      <w:pPr>
        <w:ind w:firstLine="105" w:firstLineChars="50"/>
        <w:jc w:val="left"/>
        <w:rPr>
          <w:rFonts w:hint="eastAsia" w:eastAsiaTheme="minorEastAsia"/>
          <w:lang w:eastAsia="zh-CN"/>
        </w:rPr>
      </w:pPr>
      <w:r>
        <w:rPr>
          <w:rFonts w:hint="eastAsia"/>
        </w:rPr>
        <w:t>5.营销员维权模块</w:t>
      </w:r>
      <w:r>
        <w:rPr>
          <w:rFonts w:hint="eastAsia"/>
          <w:lang w:eastAsia="zh-CN"/>
        </w:rPr>
        <w:t>：</w:t>
      </w:r>
      <w:r>
        <w:rPr>
          <w:rFonts w:hint="eastAsia"/>
        </w:rPr>
        <w:t>为营销员提供违规处罚信息的申诉通道，如果营销员对相关处罚信息的处理结果不满意或者处罚结果与相关事实存在较大出入的，营销员可在收到处罚通知书30个工作日内在此页面提起申诉并上传相关申诉材料</w:t>
      </w:r>
      <w:r>
        <w:rPr>
          <w:rFonts w:hint="eastAsia"/>
          <w:lang w:eastAsia="zh-CN"/>
        </w:rPr>
        <w:t>。</w:t>
      </w:r>
      <w:r>
        <w:rPr>
          <w:rFonts w:hint="eastAsia"/>
        </w:rPr>
        <w:t>行业协会收到申诉通知后视相关情况作出相应的处理</w:t>
      </w:r>
      <w:r>
        <w:rPr>
          <w:rFonts w:hint="eastAsia"/>
          <w:lang w:eastAsia="zh-CN"/>
        </w:rPr>
        <w:t>，</w:t>
      </w:r>
      <w:r>
        <w:rPr>
          <w:rFonts w:hint="eastAsia"/>
        </w:rPr>
        <w:t>处理结果也会在此页面显示</w:t>
      </w:r>
      <w:r>
        <w:rPr>
          <w:rFonts w:hint="eastAsia"/>
          <w:lang w:eastAsia="zh-CN"/>
        </w:rPr>
        <w:t>。</w:t>
      </w:r>
    </w:p>
    <w:p>
      <w:pPr>
        <w:ind w:firstLine="105" w:firstLineChars="50"/>
        <w:jc w:val="left"/>
        <w:rPr>
          <w:rFonts w:hint="eastAsia"/>
        </w:rPr>
      </w:pPr>
      <w:r>
        <w:drawing>
          <wp:inline distT="0" distB="0" distL="0" distR="0">
            <wp:extent cx="5274310" cy="128651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9" cstate="print"/>
                    <a:srcRect/>
                    <a:stretch>
                      <a:fillRect/>
                    </a:stretch>
                  </pic:blipFill>
                  <pic:spPr>
                    <a:xfrm>
                      <a:off x="0" y="0"/>
                      <a:ext cx="5274310" cy="1286875"/>
                    </a:xfrm>
                    <a:prstGeom prst="rect">
                      <a:avLst/>
                    </a:prstGeom>
                    <a:noFill/>
                    <a:ln w="9525">
                      <a:noFill/>
                      <a:miter lim="800000"/>
                      <a:headEnd/>
                      <a:tailEnd/>
                    </a:ln>
                  </pic:spPr>
                </pic:pic>
              </a:graphicData>
            </a:graphic>
          </wp:inline>
        </w:drawing>
      </w:r>
    </w:p>
    <w:p>
      <w:pPr>
        <w:ind w:firstLine="105" w:firstLineChars="50"/>
        <w:jc w:val="left"/>
        <w:rPr>
          <w:rFonts w:hint="eastAsia" w:eastAsiaTheme="minorEastAsia"/>
          <w:lang w:eastAsia="zh-CN"/>
        </w:rPr>
      </w:pPr>
      <w:r>
        <w:rPr>
          <w:rFonts w:hint="eastAsia"/>
        </w:rPr>
        <w:t>6.营销员课堂</w:t>
      </w:r>
      <w:r>
        <w:rPr>
          <w:rFonts w:hint="eastAsia"/>
          <w:lang w:eastAsia="zh-CN"/>
        </w:rPr>
        <w:t>模块：</w:t>
      </w:r>
      <w:r>
        <w:rPr>
          <w:rFonts w:hint="eastAsia"/>
        </w:rPr>
        <w:t>将连接到“保宝网”，消费者可全面查询营销员的培训情况，营销员也可以通过该链接进行培训课程的报名、开通、学习，下载保宝网手机APP，培训记录查询等操作</w:t>
      </w:r>
      <w:r>
        <w:rPr>
          <w:rFonts w:hint="eastAsia"/>
          <w:lang w:eastAsia="zh-CN"/>
        </w:rPr>
        <w:t>。</w:t>
      </w:r>
    </w:p>
    <w:p>
      <w:pPr>
        <w:ind w:firstLine="105" w:firstLineChars="50"/>
        <w:jc w:val="left"/>
        <w:rPr>
          <w:rFonts w:hint="eastAsia"/>
        </w:rPr>
      </w:pPr>
      <w:r>
        <w:drawing>
          <wp:inline distT="0" distB="0" distL="0" distR="0">
            <wp:extent cx="5274310" cy="380682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0" cstate="print"/>
                    <a:srcRect/>
                    <a:stretch>
                      <a:fillRect/>
                    </a:stretch>
                  </pic:blipFill>
                  <pic:spPr>
                    <a:xfrm>
                      <a:off x="0" y="0"/>
                      <a:ext cx="5274310" cy="3806861"/>
                    </a:xfrm>
                    <a:prstGeom prst="rect">
                      <a:avLst/>
                    </a:prstGeom>
                    <a:noFill/>
                    <a:ln w="9525">
                      <a:noFill/>
                      <a:miter lim="800000"/>
                      <a:headEnd/>
                      <a:tailEnd/>
                    </a:ln>
                  </pic:spPr>
                </pic:pic>
              </a:graphicData>
            </a:graphic>
          </wp:inline>
        </w:drawing>
      </w:r>
    </w:p>
    <w:p>
      <w:pPr>
        <w:ind w:firstLine="105" w:firstLineChars="50"/>
        <w:jc w:val="left"/>
        <w:rPr>
          <w:rFonts w:hint="eastAsia"/>
        </w:rPr>
      </w:pPr>
      <w:r>
        <w:rPr>
          <w:rFonts w:hint="eastAsia"/>
        </w:rPr>
        <w:t>7.证书申诉模块</w:t>
      </w:r>
      <w:r>
        <w:rPr>
          <w:rFonts w:hint="eastAsia"/>
          <w:lang w:eastAsia="zh-CN"/>
        </w:rPr>
        <w:t>：</w:t>
      </w:r>
      <w:r>
        <w:rPr>
          <w:rFonts w:hint="eastAsia"/>
        </w:rPr>
        <w:t>将为营销员提供执业证申诉的通道，如果营销员离职之后，公司超过25个工作日没有注销执业证的，营销员可在此模块向行业协会发起协助处理申请，协会收到申请之后将根据实际情况及时处理并回复</w:t>
      </w:r>
      <w:r>
        <w:rPr>
          <w:rFonts w:hint="eastAsia"/>
          <w:lang w:eastAsia="zh-CN"/>
        </w:rPr>
        <w:t>。</w:t>
      </w:r>
      <w:r>
        <w:rPr>
          <w:rFonts w:hint="eastAsia"/>
        </w:rPr>
        <w:drawing>
          <wp:inline distT="0" distB="0" distL="0" distR="0">
            <wp:extent cx="5274310" cy="2486025"/>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1" cstate="print"/>
                    <a:srcRect/>
                    <a:stretch>
                      <a:fillRect/>
                    </a:stretch>
                  </pic:blipFill>
                  <pic:spPr>
                    <a:xfrm>
                      <a:off x="0" y="0"/>
                      <a:ext cx="5274310" cy="2486025"/>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中宋">
    <w:panose1 w:val="02010600040101010101"/>
    <w:charset w:val="86"/>
    <w:family w:val="auto"/>
    <w:pitch w:val="default"/>
    <w:sig w:usb0="00000287" w:usb1="080F0000" w:usb2="00000000" w:usb3="00000000" w:csb0="0004009F" w:csb1="DFD70000"/>
  </w:font>
  <w:font w:name="Wingdings 3">
    <w:panose1 w:val="050401020108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13440"/>
    <w:multiLevelType w:val="multilevel"/>
    <w:tmpl w:val="6C5134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F3243"/>
    <w:rsid w:val="00015A44"/>
    <w:rsid w:val="001F3243"/>
    <w:rsid w:val="00273804"/>
    <w:rsid w:val="002A5168"/>
    <w:rsid w:val="002C1207"/>
    <w:rsid w:val="00382E00"/>
    <w:rsid w:val="003D6727"/>
    <w:rsid w:val="00445FC7"/>
    <w:rsid w:val="004633DF"/>
    <w:rsid w:val="00464F55"/>
    <w:rsid w:val="00544649"/>
    <w:rsid w:val="005D36C8"/>
    <w:rsid w:val="005E227F"/>
    <w:rsid w:val="00625196"/>
    <w:rsid w:val="00665016"/>
    <w:rsid w:val="006A06A7"/>
    <w:rsid w:val="006B523F"/>
    <w:rsid w:val="00812CED"/>
    <w:rsid w:val="00880BF6"/>
    <w:rsid w:val="00997F04"/>
    <w:rsid w:val="009C6709"/>
    <w:rsid w:val="009D0222"/>
    <w:rsid w:val="00A05242"/>
    <w:rsid w:val="00A1459C"/>
    <w:rsid w:val="00A655E6"/>
    <w:rsid w:val="00A70250"/>
    <w:rsid w:val="00AF624A"/>
    <w:rsid w:val="00B75154"/>
    <w:rsid w:val="00BC68EB"/>
    <w:rsid w:val="00BD245E"/>
    <w:rsid w:val="00BE6FBB"/>
    <w:rsid w:val="00C52543"/>
    <w:rsid w:val="00C93896"/>
    <w:rsid w:val="00CB1770"/>
    <w:rsid w:val="00D07A83"/>
    <w:rsid w:val="00D50B9B"/>
    <w:rsid w:val="00D5469E"/>
    <w:rsid w:val="00DD0411"/>
    <w:rsid w:val="00E075C0"/>
    <w:rsid w:val="00E2310E"/>
    <w:rsid w:val="00E44A24"/>
    <w:rsid w:val="00E477A0"/>
    <w:rsid w:val="00E7693A"/>
    <w:rsid w:val="00F404BE"/>
    <w:rsid w:val="17FC56CC"/>
    <w:rsid w:val="37DD4397"/>
    <w:rsid w:val="61700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r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uiPriority w:val="99"/>
    <w:rPr>
      <w:sz w:val="18"/>
      <w:szCs w:val="18"/>
    </w:rPr>
  </w:style>
  <w:style w:type="character" w:customStyle="1" w:styleId="10">
    <w:name w:val="批注框文本 Char"/>
    <w:basedOn w:val="6"/>
    <w:link w:val="2"/>
    <w:semiHidden/>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86</Words>
  <Characters>491</Characters>
  <Lines>4</Lines>
  <Paragraphs>1</Paragraphs>
  <TotalTime>7</TotalTime>
  <ScaleCrop>false</ScaleCrop>
  <LinksUpToDate>false</LinksUpToDate>
  <CharactersWithSpaces>576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2019-10-25T03:24:00Z</dcterms:created>
  <dc:creator>china</dc:creator>
  <cp:lastModifiedBy>user</cp:lastModifiedBy>
  <dcterms:modified xsi:type="dcterms:W3CDTF">2019-10-29T01:52:58Z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